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835"/>
        <w:gridCol w:w="3111"/>
      </w:tblGrid>
      <w:tr w:rsidR="008463B6" w:rsidRPr="00EC2CA0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:rsidTr="00711276">
        <w:trPr>
          <w:cantSplit/>
          <w:trHeight w:hRule="exact" w:val="113"/>
        </w:trPr>
        <w:tc>
          <w:tcPr>
            <w:tcW w:w="1667" w:type="pct"/>
            <w:noWrap/>
          </w:tcPr>
          <w:p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E63D83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:rsidR="00E63D83" w:rsidRPr="00E63D83" w:rsidRDefault="00AD0F59" w:rsidP="00E63D83">
            <w:pPr>
              <w:rPr>
                <w:b/>
                <w:lang w:val="en-GB"/>
              </w:rPr>
            </w:pPr>
            <w:bookmarkStart w:id="3" w:name="Title"/>
            <w:bookmarkEnd w:id="3"/>
            <w:r w:rsidRPr="00AD0F59">
              <w:rPr>
                <w:b/>
                <w:lang w:val="en-GB"/>
              </w:rPr>
              <w:t xml:space="preserve">3rd International Conference on Biobased Textiles and Plastics </w:t>
            </w:r>
            <w:r w:rsidR="00E63D83" w:rsidRPr="00E63D83">
              <w:rPr>
                <w:b/>
                <w:lang w:val="en-GB"/>
              </w:rPr>
              <w:t>(</w:t>
            </w:r>
            <w:r>
              <w:rPr>
                <w:b/>
                <w:lang w:val="en-GB"/>
              </w:rPr>
              <w:t>16 October</w:t>
            </w:r>
            <w:r w:rsidR="00E63D83" w:rsidRPr="00E63D83">
              <w:rPr>
                <w:b/>
                <w:lang w:val="en-GB"/>
              </w:rPr>
              <w:t xml:space="preserve"> 2018 - </w:t>
            </w:r>
            <w:r>
              <w:rPr>
                <w:b/>
                <w:lang w:val="en-GB"/>
              </w:rPr>
              <w:t>Gent</w:t>
            </w:r>
            <w:r w:rsidR="00E63D83" w:rsidRPr="00E63D83">
              <w:rPr>
                <w:b/>
                <w:lang w:val="en-GB"/>
              </w:rPr>
              <w:t xml:space="preserve"> - BE)</w:t>
            </w:r>
          </w:p>
          <w:p w:rsidR="00125BF9" w:rsidRPr="00711276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711276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4" w:name="Author"/>
          <w:bookmarkEnd w:id="4"/>
          <w:p w:rsidR="006F7B8B" w:rsidRPr="00711276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711276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5" w:name="Abstract"/>
            <w:bookmarkEnd w:id="5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  <w:bookmarkStart w:id="6" w:name="_GoBack"/>
            <w:bookmarkEnd w:id="6"/>
          </w:p>
          <w:p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1A"/>
    <w:rsid w:val="00006DDE"/>
    <w:rsid w:val="0005019A"/>
    <w:rsid w:val="000A5C1A"/>
    <w:rsid w:val="000D6013"/>
    <w:rsid w:val="00125BF9"/>
    <w:rsid w:val="0019651C"/>
    <w:rsid w:val="0026790C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8463B6"/>
    <w:rsid w:val="009D1B26"/>
    <w:rsid w:val="00A31311"/>
    <w:rsid w:val="00AD0F59"/>
    <w:rsid w:val="00AD46B4"/>
    <w:rsid w:val="00AF253E"/>
    <w:rsid w:val="00B74AC8"/>
    <w:rsid w:val="00BA5D50"/>
    <w:rsid w:val="00C27D02"/>
    <w:rsid w:val="00D43CF6"/>
    <w:rsid w:val="00DF2103"/>
    <w:rsid w:val="00E43A8D"/>
    <w:rsid w:val="00E63D83"/>
    <w:rsid w:val="00EA1AE8"/>
    <w:rsid w:val="00EB0629"/>
    <w:rsid w:val="00EC2CA0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2018-08-21T11:41:00Z</dcterms:created>
  <dcterms:modified xsi:type="dcterms:W3CDTF">2018-08-21T11:41:00Z</dcterms:modified>
</cp:coreProperties>
</file>