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ACD4" w14:textId="77777777" w:rsidR="00B65FF9" w:rsidRPr="00127138" w:rsidRDefault="00CA6295" w:rsidP="00CA6295">
      <w:pPr>
        <w:rPr>
          <w:lang w:val="fr-BE"/>
        </w:rPr>
      </w:pPr>
      <w:r w:rsidRPr="00127138">
        <w:rPr>
          <w:lang w:val="fr-BE"/>
        </w:rPr>
        <w:t>Le soussigné</w:t>
      </w:r>
      <w:r w:rsidR="00B65FF9" w:rsidRPr="00127138">
        <w:rPr>
          <w:lang w:val="fr-BE"/>
        </w:rPr>
        <w:t xml:space="preserve">, </w:t>
      </w:r>
      <w:r w:rsidRPr="00127138">
        <w:rPr>
          <w:lang w:val="fr-BE"/>
        </w:rPr>
        <w:t xml:space="preserve">agissant au nom du fabricant, déclare que les équipements de protection individuelle (EPI) repris </w:t>
      </w:r>
      <w:r w:rsidR="00DF1F33">
        <w:rPr>
          <w:lang w:val="fr-BE"/>
        </w:rPr>
        <w:t>au</w:t>
      </w:r>
      <w:r w:rsidRPr="00127138">
        <w:rPr>
          <w:lang w:val="fr-BE"/>
        </w:rPr>
        <w:t xml:space="preserve"> tableau ci-dessous et certifiés par Centexbel </w:t>
      </w:r>
      <w:r w:rsidR="00B65FF9" w:rsidRPr="00127138">
        <w:rPr>
          <w:lang w:val="fr-BE"/>
        </w:rPr>
        <w:t>[</w:t>
      </w:r>
      <w:proofErr w:type="spellStart"/>
      <w:r w:rsidR="00B65FF9" w:rsidRPr="00127138">
        <w:rPr>
          <w:lang w:val="fr-BE"/>
        </w:rPr>
        <w:t>Notified</w:t>
      </w:r>
      <w:proofErr w:type="spellEnd"/>
      <w:r w:rsidR="00B65FF9" w:rsidRPr="00127138">
        <w:rPr>
          <w:lang w:val="fr-BE"/>
        </w:rPr>
        <w:t xml:space="preserve"> Body #0493</w:t>
      </w:r>
      <w:proofErr w:type="gramStart"/>
      <w:r w:rsidR="00B65FF9" w:rsidRPr="00127138">
        <w:rPr>
          <w:lang w:val="fr-BE"/>
        </w:rPr>
        <w:t>]:</w:t>
      </w:r>
      <w:proofErr w:type="gramEnd"/>
    </w:p>
    <w:p w14:paraId="48DA49AF" w14:textId="77777777" w:rsidR="00B65FF9" w:rsidRPr="00127138" w:rsidRDefault="00B65FF9" w:rsidP="00B65FF9">
      <w:pPr>
        <w:rPr>
          <w:lang w:val="fr-BE"/>
        </w:rPr>
      </w:pPr>
    </w:p>
    <w:p w14:paraId="7949A466" w14:textId="77777777" w:rsidR="00B65FF9" w:rsidRPr="00127138" w:rsidRDefault="006E3148" w:rsidP="00B65FF9">
      <w:pPr>
        <w:pStyle w:val="ListParagraph"/>
        <w:numPr>
          <w:ilvl w:val="0"/>
          <w:numId w:val="2"/>
        </w:numPr>
        <w:rPr>
          <w:lang w:val="fr-BE"/>
        </w:rPr>
      </w:pPr>
      <w:r w:rsidRPr="00127138">
        <w:rPr>
          <w:lang w:val="fr-BE"/>
        </w:rPr>
        <w:t>N’ont pas été modifiés</w:t>
      </w:r>
      <w:r w:rsidR="00CA6295" w:rsidRPr="00127138">
        <w:rPr>
          <w:lang w:val="fr-BE"/>
        </w:rPr>
        <w:t xml:space="preserve"> au cours des 5 dernières années.</w:t>
      </w:r>
    </w:p>
    <w:p w14:paraId="1934D77D" w14:textId="77777777" w:rsidR="00B65FF9" w:rsidRPr="00127138" w:rsidRDefault="00B65FF9" w:rsidP="00B65FF9">
      <w:pPr>
        <w:rPr>
          <w:lang w:val="fr-BE"/>
        </w:rPr>
      </w:pPr>
    </w:p>
    <w:p w14:paraId="1B3BA8C2" w14:textId="77777777" w:rsidR="00B65FF9" w:rsidRPr="00127138" w:rsidRDefault="00CA6295" w:rsidP="00B65FF9">
      <w:pPr>
        <w:rPr>
          <w:lang w:val="fr-BE"/>
        </w:rPr>
      </w:pPr>
      <w:r w:rsidRPr="00127138">
        <w:rPr>
          <w:lang w:val="fr-BE"/>
        </w:rPr>
        <w:t>Le soussigné confirme que :</w:t>
      </w:r>
    </w:p>
    <w:p w14:paraId="5AC5E5DA" w14:textId="77777777" w:rsidR="006E3148" w:rsidRPr="00127138" w:rsidRDefault="006E3148" w:rsidP="00B65FF9">
      <w:pPr>
        <w:pStyle w:val="ListParagraph"/>
        <w:numPr>
          <w:ilvl w:val="1"/>
          <w:numId w:val="3"/>
        </w:numPr>
        <w:rPr>
          <w:lang w:val="fr-BE"/>
        </w:rPr>
      </w:pPr>
      <w:r w:rsidRPr="00127138">
        <w:rPr>
          <w:lang w:val="fr-BE"/>
        </w:rPr>
        <w:t xml:space="preserve">L’adresse et le nom de la société du fabricant, du mandataire responsable dans l’EEC et de l’unité de production sont inchangés par rapport aux données du dossier original d’examen de type CE. </w:t>
      </w:r>
    </w:p>
    <w:p w14:paraId="750FD20E" w14:textId="77777777" w:rsidR="006E3148" w:rsidRPr="00127138" w:rsidRDefault="006E3148" w:rsidP="00B65FF9">
      <w:pPr>
        <w:pStyle w:val="ListParagraph"/>
        <w:numPr>
          <w:ilvl w:val="1"/>
          <w:numId w:val="3"/>
        </w:numPr>
        <w:rPr>
          <w:lang w:val="fr-BE"/>
        </w:rPr>
      </w:pPr>
      <w:r w:rsidRPr="00127138">
        <w:rPr>
          <w:lang w:val="fr-BE"/>
        </w:rPr>
        <w:t>Le nom commercial et/ou la référence alphanumérique du modèle est inchangé par rapport à celui indiqué dans le dossier original d’examen de type CE.</w:t>
      </w:r>
    </w:p>
    <w:p w14:paraId="7AFA5892" w14:textId="77777777" w:rsidR="006E3148" w:rsidRPr="00127138" w:rsidRDefault="006E3148" w:rsidP="00B65FF9">
      <w:pPr>
        <w:pStyle w:val="ListParagraph"/>
        <w:numPr>
          <w:ilvl w:val="1"/>
          <w:numId w:val="3"/>
        </w:numPr>
        <w:rPr>
          <w:lang w:val="fr-BE"/>
        </w:rPr>
      </w:pPr>
      <w:r w:rsidRPr="00127138">
        <w:rPr>
          <w:lang w:val="fr-BE"/>
        </w:rPr>
        <w:t>L’EPI est inchangé quant aux composants (tissus, fils</w:t>
      </w:r>
      <w:r w:rsidR="00264A8F" w:rsidRPr="00127138">
        <w:rPr>
          <w:lang w:val="fr-BE"/>
        </w:rPr>
        <w:t xml:space="preserve"> à coudre</w:t>
      </w:r>
      <w:r w:rsidRPr="00127138">
        <w:rPr>
          <w:lang w:val="fr-BE"/>
        </w:rPr>
        <w:t xml:space="preserve">, fermetures…) y compris la composition et les fournisseurs par rapport à ceux indiqués dans le dossier technique original </w:t>
      </w:r>
    </w:p>
    <w:p w14:paraId="7124D20C" w14:textId="77777777" w:rsidR="00B65FF9" w:rsidRPr="00127138" w:rsidRDefault="006E3148" w:rsidP="00B65FF9">
      <w:pPr>
        <w:pStyle w:val="ListParagraph"/>
        <w:numPr>
          <w:ilvl w:val="1"/>
          <w:numId w:val="3"/>
        </w:numPr>
        <w:rPr>
          <w:lang w:val="fr-BE"/>
        </w:rPr>
      </w:pPr>
      <w:r w:rsidRPr="00127138">
        <w:rPr>
          <w:lang w:val="fr-BE"/>
        </w:rPr>
        <w:t>Prière de remplir la partie II du formulaire.</w:t>
      </w:r>
    </w:p>
    <w:p w14:paraId="2C9AFDB0" w14:textId="77777777" w:rsidR="00B65FF9" w:rsidRPr="00127138" w:rsidRDefault="00B65FF9" w:rsidP="00B65FF9">
      <w:pPr>
        <w:pStyle w:val="ListParagraph"/>
        <w:ind w:left="360"/>
        <w:rPr>
          <w:lang w:val="fr-BE"/>
        </w:rPr>
      </w:pPr>
    </w:p>
    <w:p w14:paraId="51030EFF" w14:textId="77777777" w:rsidR="00B65FF9" w:rsidRPr="00127138" w:rsidRDefault="006E3148" w:rsidP="00B65FF9">
      <w:pPr>
        <w:pStyle w:val="ListParagraph"/>
        <w:numPr>
          <w:ilvl w:val="0"/>
          <w:numId w:val="2"/>
        </w:numPr>
        <w:rPr>
          <w:lang w:val="fr-BE"/>
        </w:rPr>
      </w:pPr>
      <w:r w:rsidRPr="00127138">
        <w:rPr>
          <w:lang w:val="fr-BE"/>
        </w:rPr>
        <w:t>Ont été modifiés au cours des 5 dernières années</w:t>
      </w:r>
      <w:r w:rsidR="00B65FF9" w:rsidRPr="00127138">
        <w:rPr>
          <w:lang w:val="fr-BE"/>
        </w:rPr>
        <w:t>.</w:t>
      </w:r>
    </w:p>
    <w:p w14:paraId="7D63201A" w14:textId="77777777" w:rsidR="00B65FF9" w:rsidRPr="00127138" w:rsidRDefault="006E3148" w:rsidP="00B65FF9">
      <w:pPr>
        <w:pStyle w:val="ListParagraph"/>
        <w:numPr>
          <w:ilvl w:val="0"/>
          <w:numId w:val="4"/>
        </w:numPr>
        <w:rPr>
          <w:lang w:val="fr-BE"/>
        </w:rPr>
      </w:pPr>
      <w:r w:rsidRPr="00127138">
        <w:rPr>
          <w:lang w:val="fr-BE"/>
        </w:rPr>
        <w:t xml:space="preserve">Prière de remplir la partie </w:t>
      </w:r>
      <w:r w:rsidR="00B65FF9" w:rsidRPr="00127138">
        <w:rPr>
          <w:lang w:val="fr-BE"/>
        </w:rPr>
        <w:t xml:space="preserve">II </w:t>
      </w:r>
      <w:r w:rsidRPr="00127138">
        <w:rPr>
          <w:lang w:val="fr-BE"/>
        </w:rPr>
        <w:t>du formulaire</w:t>
      </w:r>
    </w:p>
    <w:p w14:paraId="5ED392FC" w14:textId="77777777" w:rsidR="00B65FF9" w:rsidRPr="00127138" w:rsidRDefault="006E3148" w:rsidP="00B65FF9">
      <w:pPr>
        <w:pStyle w:val="ListParagraph"/>
        <w:numPr>
          <w:ilvl w:val="0"/>
          <w:numId w:val="4"/>
        </w:numPr>
        <w:rPr>
          <w:lang w:val="fr-BE"/>
        </w:rPr>
      </w:pPr>
      <w:r w:rsidRPr="00127138">
        <w:rPr>
          <w:lang w:val="fr-BE"/>
        </w:rPr>
        <w:t xml:space="preserve">Les modifications par rapport aux EPI certifiés </w:t>
      </w:r>
      <w:r w:rsidR="00127138">
        <w:rPr>
          <w:lang w:val="fr-BE"/>
        </w:rPr>
        <w:t>ont été apportées au niveau de</w:t>
      </w:r>
      <w:r w:rsidRPr="00127138">
        <w:rPr>
          <w:lang w:val="fr-BE"/>
        </w:rPr>
        <w:t xml:space="preserve"> </w:t>
      </w:r>
      <w:r w:rsidR="00B65FF9" w:rsidRPr="00127138">
        <w:rPr>
          <w:lang w:val="fr-BE"/>
        </w:rPr>
        <w:t>:</w:t>
      </w:r>
    </w:p>
    <w:p w14:paraId="75BAAC07" w14:textId="77777777" w:rsidR="00B65FF9" w:rsidRPr="00127138" w:rsidRDefault="00B65FF9" w:rsidP="00B65FF9">
      <w:pPr>
        <w:tabs>
          <w:tab w:val="left" w:leader="dot" w:pos="9072"/>
        </w:tabs>
        <w:rPr>
          <w:lang w:val="fr-BE"/>
        </w:rPr>
      </w:pPr>
      <w:r w:rsidRPr="00127138">
        <w:rPr>
          <w:lang w:val="fr-BE"/>
        </w:rPr>
        <w:tab/>
      </w:r>
    </w:p>
    <w:p w14:paraId="15668A9F" w14:textId="77777777" w:rsidR="00B65FF9" w:rsidRPr="00127138" w:rsidRDefault="00B65FF9" w:rsidP="00B65FF9">
      <w:pPr>
        <w:tabs>
          <w:tab w:val="left" w:leader="dot" w:pos="9072"/>
        </w:tabs>
        <w:rPr>
          <w:lang w:val="fr-BE"/>
        </w:rPr>
      </w:pPr>
      <w:r w:rsidRPr="00127138">
        <w:rPr>
          <w:lang w:val="fr-BE"/>
        </w:rPr>
        <w:tab/>
      </w:r>
      <w:r w:rsidRPr="00127138">
        <w:rPr>
          <w:lang w:val="fr-BE"/>
        </w:rPr>
        <w:t> </w:t>
      </w:r>
    </w:p>
    <w:p w14:paraId="19E0B5D4" w14:textId="77777777" w:rsidR="00B65FF9" w:rsidRPr="00127138" w:rsidRDefault="00B65FF9" w:rsidP="00B65FF9">
      <w:pPr>
        <w:tabs>
          <w:tab w:val="left" w:leader="dot" w:pos="9072"/>
        </w:tabs>
        <w:rPr>
          <w:lang w:val="fr-BE"/>
        </w:rPr>
      </w:pPr>
      <w:r w:rsidRPr="00127138">
        <w:rPr>
          <w:lang w:val="fr-BE"/>
        </w:rPr>
        <w:tab/>
      </w:r>
    </w:p>
    <w:p w14:paraId="5CAC451B" w14:textId="77777777" w:rsidR="00B65FF9" w:rsidRPr="00127138" w:rsidRDefault="00B65FF9" w:rsidP="00B65FF9">
      <w:pPr>
        <w:tabs>
          <w:tab w:val="left" w:leader="dot" w:pos="9072"/>
        </w:tabs>
        <w:rPr>
          <w:lang w:val="fr-BE"/>
        </w:rPr>
      </w:pPr>
      <w:r w:rsidRPr="00127138">
        <w:rPr>
          <w:lang w:val="fr-BE"/>
        </w:rPr>
        <w:tab/>
      </w:r>
    </w:p>
    <w:p w14:paraId="57E3F466" w14:textId="77777777" w:rsidR="00B65FF9" w:rsidRPr="00127138" w:rsidRDefault="00B65FF9" w:rsidP="00B65FF9">
      <w:pPr>
        <w:tabs>
          <w:tab w:val="left" w:leader="dot" w:pos="9072"/>
        </w:tabs>
        <w:rPr>
          <w:lang w:val="fr-BE"/>
        </w:rPr>
      </w:pPr>
      <w:r w:rsidRPr="00127138">
        <w:rPr>
          <w:lang w:val="fr-BE"/>
        </w:rPr>
        <w:tab/>
      </w:r>
    </w:p>
    <w:p w14:paraId="5F23D3DB" w14:textId="77777777" w:rsidR="00B65FF9" w:rsidRPr="00127138" w:rsidRDefault="00B65FF9" w:rsidP="00B65FF9">
      <w:pPr>
        <w:tabs>
          <w:tab w:val="left" w:leader="dot" w:pos="9072"/>
        </w:tabs>
        <w:rPr>
          <w:lang w:val="fr-BE"/>
        </w:rPr>
      </w:pPr>
      <w:r w:rsidRPr="00127138">
        <w:rPr>
          <w:lang w:val="fr-BE"/>
        </w:rPr>
        <w:tab/>
      </w:r>
    </w:p>
    <w:p w14:paraId="7C835A7D" w14:textId="77777777" w:rsidR="00B65FF9" w:rsidRPr="00127138" w:rsidRDefault="00B65FF9">
      <w:pPr>
        <w:spacing w:after="0" w:line="240" w:lineRule="auto"/>
        <w:jc w:val="left"/>
        <w:rPr>
          <w:lang w:val="fr-BE"/>
        </w:rPr>
      </w:pPr>
      <w:r w:rsidRPr="00127138">
        <w:rPr>
          <w:lang w:val="fr-BE"/>
        </w:rPr>
        <w:br w:type="page"/>
      </w:r>
    </w:p>
    <w:p w14:paraId="563356C2" w14:textId="77777777" w:rsidR="00B65FF9" w:rsidRPr="00127138" w:rsidRDefault="002F36FE" w:rsidP="00B65FF9">
      <w:pPr>
        <w:rPr>
          <w:lang w:val="fr-BE"/>
        </w:rPr>
      </w:pPr>
      <w:r w:rsidRPr="00127138">
        <w:rPr>
          <w:lang w:val="fr-BE"/>
        </w:rPr>
        <w:lastRenderedPageBreak/>
        <w:t xml:space="preserve">II. </w:t>
      </w:r>
      <w:r w:rsidR="00264A8F" w:rsidRPr="00127138">
        <w:rPr>
          <w:lang w:val="fr-BE"/>
        </w:rPr>
        <w:t xml:space="preserve">Nous annexons </w:t>
      </w:r>
      <w:r w:rsidR="00B65FF9" w:rsidRPr="00127138">
        <w:rPr>
          <w:lang w:val="fr-BE"/>
        </w:rPr>
        <w:t>:</w:t>
      </w:r>
    </w:p>
    <w:p w14:paraId="0A94394E" w14:textId="77777777" w:rsidR="00264A8F" w:rsidRPr="00127138" w:rsidRDefault="00264A8F" w:rsidP="00B65FF9">
      <w:pPr>
        <w:pStyle w:val="ListParagraph"/>
        <w:numPr>
          <w:ilvl w:val="0"/>
          <w:numId w:val="5"/>
        </w:numPr>
        <w:rPr>
          <w:lang w:val="fr-BE"/>
        </w:rPr>
      </w:pPr>
      <w:r w:rsidRPr="00127138">
        <w:rPr>
          <w:lang w:val="fr-BE"/>
        </w:rPr>
        <w:t>une photo du/des EPI certifié(s)</w:t>
      </w:r>
    </w:p>
    <w:p w14:paraId="73671D3B" w14:textId="77777777" w:rsidR="00264A8F" w:rsidRPr="00127138" w:rsidRDefault="00264A8F" w:rsidP="00B65FF9">
      <w:pPr>
        <w:pStyle w:val="ListParagraph"/>
        <w:numPr>
          <w:ilvl w:val="0"/>
          <w:numId w:val="5"/>
        </w:numPr>
        <w:rPr>
          <w:lang w:val="fr-BE"/>
        </w:rPr>
      </w:pPr>
      <w:r w:rsidRPr="00127138">
        <w:rPr>
          <w:lang w:val="fr-BE"/>
        </w:rPr>
        <w:t>une liste des composants (tissus, fils à coudre, fermetures…) de l’EPI, y compris la composition et les fournisseurs de tous les composants.</w:t>
      </w:r>
    </w:p>
    <w:p w14:paraId="55D94D9A" w14:textId="77777777" w:rsidR="00264A8F" w:rsidRPr="00127138" w:rsidRDefault="00264A8F" w:rsidP="00B65FF9">
      <w:pPr>
        <w:pStyle w:val="ListParagraph"/>
        <w:numPr>
          <w:ilvl w:val="0"/>
          <w:numId w:val="5"/>
        </w:numPr>
        <w:rPr>
          <w:lang w:val="fr-BE"/>
        </w:rPr>
      </w:pPr>
      <w:r w:rsidRPr="00127138">
        <w:rPr>
          <w:lang w:val="fr-BE"/>
        </w:rPr>
        <w:t>un guide d’utilisation</w:t>
      </w:r>
    </w:p>
    <w:p w14:paraId="0C82FFD0" w14:textId="77777777" w:rsidR="00264A8F" w:rsidRPr="00127138" w:rsidRDefault="00264A8F" w:rsidP="00B65FF9">
      <w:pPr>
        <w:pStyle w:val="ListParagraph"/>
        <w:numPr>
          <w:ilvl w:val="0"/>
          <w:numId w:val="5"/>
        </w:numPr>
        <w:rPr>
          <w:lang w:val="fr-BE"/>
        </w:rPr>
      </w:pPr>
      <w:r w:rsidRPr="00127138">
        <w:rPr>
          <w:lang w:val="fr-BE"/>
        </w:rPr>
        <w:t>une étiquette</w:t>
      </w:r>
    </w:p>
    <w:p w14:paraId="189C9380" w14:textId="77777777" w:rsidR="00264A8F" w:rsidRPr="00127138" w:rsidRDefault="00264A8F" w:rsidP="00B65FF9">
      <w:pPr>
        <w:pStyle w:val="ListParagraph"/>
        <w:numPr>
          <w:ilvl w:val="0"/>
          <w:numId w:val="5"/>
        </w:numPr>
        <w:rPr>
          <w:lang w:val="fr-BE"/>
        </w:rPr>
      </w:pPr>
      <w:r w:rsidRPr="00127138">
        <w:rPr>
          <w:lang w:val="fr-BE"/>
        </w:rPr>
        <w:t>s’il s’agit d’un article de catégorie III, les justificatifs des contrôles 11a/11b des années écoulées.</w:t>
      </w:r>
    </w:p>
    <w:p w14:paraId="49D34D2C" w14:textId="77777777" w:rsidR="00B65FF9" w:rsidRPr="00127138" w:rsidRDefault="00264A8F" w:rsidP="002F36FE">
      <w:pPr>
        <w:pStyle w:val="Heading2"/>
        <w:rPr>
          <w:lang w:val="fr-BE"/>
        </w:rPr>
      </w:pPr>
      <w:r w:rsidRPr="00127138">
        <w:rPr>
          <w:lang w:val="fr-BE"/>
        </w:rPr>
        <w:t>Aperçu des certificats à expirer :</w:t>
      </w:r>
    </w:p>
    <w:tbl>
      <w:tblPr>
        <w:tblStyle w:val="TableGrid"/>
        <w:tblW w:w="5000" w:type="pct"/>
        <w:tblLook w:val="04A0" w:firstRow="1" w:lastRow="0" w:firstColumn="1" w:lastColumn="0" w:noHBand="0" w:noVBand="1"/>
      </w:tblPr>
      <w:tblGrid>
        <w:gridCol w:w="2265"/>
        <w:gridCol w:w="2265"/>
        <w:gridCol w:w="2266"/>
        <w:gridCol w:w="2266"/>
      </w:tblGrid>
      <w:tr w:rsidR="00B65FF9" w:rsidRPr="00127138" w14:paraId="49D8BF49" w14:textId="77777777" w:rsidTr="002F36FE">
        <w:tc>
          <w:tcPr>
            <w:tcW w:w="1250" w:type="pct"/>
          </w:tcPr>
          <w:p w14:paraId="4A446940" w14:textId="77777777" w:rsidR="00B65FF9" w:rsidRPr="00127138" w:rsidRDefault="00264A8F" w:rsidP="002F36FE">
            <w:pPr>
              <w:rPr>
                <w:lang w:val="fr-BE"/>
              </w:rPr>
            </w:pPr>
            <w:r w:rsidRPr="00127138">
              <w:rPr>
                <w:lang w:val="fr-BE"/>
              </w:rPr>
              <w:t>Dossier technique</w:t>
            </w:r>
            <w:r w:rsidR="00B65FF9" w:rsidRPr="00127138">
              <w:rPr>
                <w:lang w:val="fr-BE"/>
              </w:rPr>
              <w:t xml:space="preserve"> n°</w:t>
            </w:r>
          </w:p>
        </w:tc>
        <w:tc>
          <w:tcPr>
            <w:tcW w:w="1250" w:type="pct"/>
          </w:tcPr>
          <w:p w14:paraId="3D86950A" w14:textId="77777777" w:rsidR="00B65FF9" w:rsidRPr="00127138" w:rsidRDefault="00264A8F" w:rsidP="002F36FE">
            <w:pPr>
              <w:rPr>
                <w:lang w:val="fr-BE"/>
              </w:rPr>
            </w:pPr>
            <w:r w:rsidRPr="00127138">
              <w:rPr>
                <w:lang w:val="fr-BE"/>
              </w:rPr>
              <w:t>Certific</w:t>
            </w:r>
            <w:r w:rsidR="00B65FF9" w:rsidRPr="00127138">
              <w:rPr>
                <w:lang w:val="fr-BE"/>
              </w:rPr>
              <w:t>at n°</w:t>
            </w:r>
          </w:p>
        </w:tc>
        <w:tc>
          <w:tcPr>
            <w:tcW w:w="1250" w:type="pct"/>
          </w:tcPr>
          <w:p w14:paraId="6F1083D6" w14:textId="77777777" w:rsidR="00B65FF9" w:rsidRPr="00127138" w:rsidRDefault="00264A8F" w:rsidP="002F36FE">
            <w:pPr>
              <w:rPr>
                <w:lang w:val="fr-BE"/>
              </w:rPr>
            </w:pPr>
            <w:r w:rsidRPr="00127138">
              <w:rPr>
                <w:lang w:val="fr-BE"/>
              </w:rPr>
              <w:t>Article de référence</w:t>
            </w:r>
          </w:p>
        </w:tc>
        <w:tc>
          <w:tcPr>
            <w:tcW w:w="1250" w:type="pct"/>
          </w:tcPr>
          <w:p w14:paraId="679E9576" w14:textId="77777777" w:rsidR="00B65FF9" w:rsidRPr="00127138" w:rsidRDefault="00264A8F" w:rsidP="002F36FE">
            <w:pPr>
              <w:rPr>
                <w:lang w:val="fr-BE"/>
              </w:rPr>
            </w:pPr>
            <w:r w:rsidRPr="00127138">
              <w:rPr>
                <w:lang w:val="fr-BE"/>
              </w:rPr>
              <w:t>Normes certifiées</w:t>
            </w:r>
          </w:p>
        </w:tc>
      </w:tr>
      <w:tr w:rsidR="00B65FF9" w:rsidRPr="00127138" w14:paraId="18A342A1" w14:textId="77777777" w:rsidTr="002F36FE">
        <w:tc>
          <w:tcPr>
            <w:tcW w:w="1250" w:type="pct"/>
          </w:tcPr>
          <w:p w14:paraId="1B2F312F" w14:textId="77777777" w:rsidR="00B65FF9" w:rsidRPr="00127138" w:rsidRDefault="00B65FF9" w:rsidP="002F36FE">
            <w:pPr>
              <w:rPr>
                <w:lang w:val="fr-BE"/>
              </w:rPr>
            </w:pPr>
          </w:p>
        </w:tc>
        <w:tc>
          <w:tcPr>
            <w:tcW w:w="1250" w:type="pct"/>
          </w:tcPr>
          <w:p w14:paraId="7C7E8D7F" w14:textId="77777777" w:rsidR="00B65FF9" w:rsidRPr="00127138" w:rsidRDefault="00B65FF9" w:rsidP="002F36FE">
            <w:pPr>
              <w:rPr>
                <w:lang w:val="fr-BE"/>
              </w:rPr>
            </w:pPr>
          </w:p>
        </w:tc>
        <w:tc>
          <w:tcPr>
            <w:tcW w:w="1250" w:type="pct"/>
          </w:tcPr>
          <w:p w14:paraId="1E072E89" w14:textId="77777777" w:rsidR="00B65FF9" w:rsidRPr="00127138" w:rsidRDefault="00B65FF9" w:rsidP="002F36FE">
            <w:pPr>
              <w:rPr>
                <w:lang w:val="fr-BE"/>
              </w:rPr>
            </w:pPr>
          </w:p>
        </w:tc>
        <w:tc>
          <w:tcPr>
            <w:tcW w:w="1250" w:type="pct"/>
          </w:tcPr>
          <w:p w14:paraId="1490F8BE" w14:textId="77777777" w:rsidR="00B65FF9" w:rsidRPr="00127138" w:rsidRDefault="00B65FF9" w:rsidP="002F36FE">
            <w:pPr>
              <w:rPr>
                <w:lang w:val="fr-BE"/>
              </w:rPr>
            </w:pPr>
          </w:p>
        </w:tc>
      </w:tr>
      <w:tr w:rsidR="00B65FF9" w:rsidRPr="00127138" w14:paraId="0FD3D6D9" w14:textId="77777777" w:rsidTr="002F36FE">
        <w:tc>
          <w:tcPr>
            <w:tcW w:w="1250" w:type="pct"/>
          </w:tcPr>
          <w:p w14:paraId="4A3FD768" w14:textId="77777777" w:rsidR="00B65FF9" w:rsidRPr="00127138" w:rsidRDefault="00B65FF9" w:rsidP="002F36FE">
            <w:pPr>
              <w:rPr>
                <w:lang w:val="fr-BE"/>
              </w:rPr>
            </w:pPr>
          </w:p>
        </w:tc>
        <w:tc>
          <w:tcPr>
            <w:tcW w:w="1250" w:type="pct"/>
          </w:tcPr>
          <w:p w14:paraId="0E377E1C" w14:textId="77777777" w:rsidR="00B65FF9" w:rsidRPr="00127138" w:rsidRDefault="00B65FF9" w:rsidP="002F36FE">
            <w:pPr>
              <w:rPr>
                <w:lang w:val="fr-BE"/>
              </w:rPr>
            </w:pPr>
          </w:p>
        </w:tc>
        <w:tc>
          <w:tcPr>
            <w:tcW w:w="1250" w:type="pct"/>
          </w:tcPr>
          <w:p w14:paraId="01EDBD09" w14:textId="77777777" w:rsidR="00B65FF9" w:rsidRPr="00127138" w:rsidRDefault="00B65FF9" w:rsidP="002F36FE">
            <w:pPr>
              <w:rPr>
                <w:lang w:val="fr-BE"/>
              </w:rPr>
            </w:pPr>
          </w:p>
        </w:tc>
        <w:tc>
          <w:tcPr>
            <w:tcW w:w="1250" w:type="pct"/>
          </w:tcPr>
          <w:p w14:paraId="1879B2FA" w14:textId="77777777" w:rsidR="00B65FF9" w:rsidRPr="00127138" w:rsidRDefault="00B65FF9" w:rsidP="002F36FE">
            <w:pPr>
              <w:rPr>
                <w:lang w:val="fr-BE"/>
              </w:rPr>
            </w:pPr>
          </w:p>
        </w:tc>
      </w:tr>
      <w:tr w:rsidR="00B65FF9" w:rsidRPr="00127138" w14:paraId="3C7E7877" w14:textId="77777777" w:rsidTr="002F36FE">
        <w:tc>
          <w:tcPr>
            <w:tcW w:w="1250" w:type="pct"/>
          </w:tcPr>
          <w:p w14:paraId="4CE60BE3" w14:textId="77777777" w:rsidR="00B65FF9" w:rsidRPr="00127138" w:rsidRDefault="00B65FF9" w:rsidP="002F36FE">
            <w:pPr>
              <w:rPr>
                <w:lang w:val="fr-BE"/>
              </w:rPr>
            </w:pPr>
          </w:p>
        </w:tc>
        <w:tc>
          <w:tcPr>
            <w:tcW w:w="1250" w:type="pct"/>
          </w:tcPr>
          <w:p w14:paraId="3062E120" w14:textId="77777777" w:rsidR="00B65FF9" w:rsidRPr="00127138" w:rsidRDefault="00B65FF9" w:rsidP="002F36FE">
            <w:pPr>
              <w:rPr>
                <w:lang w:val="fr-BE"/>
              </w:rPr>
            </w:pPr>
          </w:p>
        </w:tc>
        <w:tc>
          <w:tcPr>
            <w:tcW w:w="1250" w:type="pct"/>
          </w:tcPr>
          <w:p w14:paraId="5C636469" w14:textId="77777777" w:rsidR="00B65FF9" w:rsidRPr="00127138" w:rsidRDefault="00B65FF9" w:rsidP="002F36FE">
            <w:pPr>
              <w:rPr>
                <w:lang w:val="fr-BE"/>
              </w:rPr>
            </w:pPr>
          </w:p>
        </w:tc>
        <w:tc>
          <w:tcPr>
            <w:tcW w:w="1250" w:type="pct"/>
          </w:tcPr>
          <w:p w14:paraId="6C0FFD8A" w14:textId="77777777" w:rsidR="00B65FF9" w:rsidRPr="00127138" w:rsidRDefault="00B65FF9" w:rsidP="002F36FE">
            <w:pPr>
              <w:rPr>
                <w:lang w:val="fr-BE"/>
              </w:rPr>
            </w:pPr>
          </w:p>
        </w:tc>
      </w:tr>
      <w:tr w:rsidR="00B65FF9" w:rsidRPr="00127138" w14:paraId="0A32618A" w14:textId="77777777" w:rsidTr="002F36FE">
        <w:tc>
          <w:tcPr>
            <w:tcW w:w="1250" w:type="pct"/>
          </w:tcPr>
          <w:p w14:paraId="5AE04545" w14:textId="77777777" w:rsidR="00B65FF9" w:rsidRPr="00127138" w:rsidRDefault="00B65FF9" w:rsidP="002F36FE">
            <w:pPr>
              <w:rPr>
                <w:lang w:val="fr-BE"/>
              </w:rPr>
            </w:pPr>
          </w:p>
        </w:tc>
        <w:tc>
          <w:tcPr>
            <w:tcW w:w="1250" w:type="pct"/>
          </w:tcPr>
          <w:p w14:paraId="68CE5250" w14:textId="77777777" w:rsidR="00B65FF9" w:rsidRPr="00127138" w:rsidRDefault="00B65FF9" w:rsidP="002F36FE">
            <w:pPr>
              <w:rPr>
                <w:lang w:val="fr-BE"/>
              </w:rPr>
            </w:pPr>
          </w:p>
        </w:tc>
        <w:tc>
          <w:tcPr>
            <w:tcW w:w="1250" w:type="pct"/>
          </w:tcPr>
          <w:p w14:paraId="4E38B6A1" w14:textId="77777777" w:rsidR="00B65FF9" w:rsidRPr="00127138" w:rsidRDefault="00B65FF9" w:rsidP="002F36FE">
            <w:pPr>
              <w:rPr>
                <w:lang w:val="fr-BE"/>
              </w:rPr>
            </w:pPr>
          </w:p>
        </w:tc>
        <w:tc>
          <w:tcPr>
            <w:tcW w:w="1250" w:type="pct"/>
          </w:tcPr>
          <w:p w14:paraId="70C32A15" w14:textId="77777777" w:rsidR="00B65FF9" w:rsidRPr="00127138" w:rsidRDefault="00B65FF9" w:rsidP="002F36FE">
            <w:pPr>
              <w:rPr>
                <w:lang w:val="fr-BE"/>
              </w:rPr>
            </w:pPr>
          </w:p>
        </w:tc>
      </w:tr>
      <w:tr w:rsidR="00B65FF9" w:rsidRPr="00127138" w14:paraId="3F22444C" w14:textId="77777777" w:rsidTr="002F36FE">
        <w:tc>
          <w:tcPr>
            <w:tcW w:w="1250" w:type="pct"/>
          </w:tcPr>
          <w:p w14:paraId="49D4B2FD" w14:textId="77777777" w:rsidR="00B65FF9" w:rsidRPr="00127138" w:rsidRDefault="00B65FF9" w:rsidP="002F36FE">
            <w:pPr>
              <w:rPr>
                <w:lang w:val="fr-BE"/>
              </w:rPr>
            </w:pPr>
          </w:p>
        </w:tc>
        <w:tc>
          <w:tcPr>
            <w:tcW w:w="1250" w:type="pct"/>
          </w:tcPr>
          <w:p w14:paraId="7FE3752A" w14:textId="77777777" w:rsidR="00B65FF9" w:rsidRPr="00127138" w:rsidRDefault="00B65FF9" w:rsidP="002F36FE">
            <w:pPr>
              <w:rPr>
                <w:lang w:val="fr-BE"/>
              </w:rPr>
            </w:pPr>
          </w:p>
        </w:tc>
        <w:tc>
          <w:tcPr>
            <w:tcW w:w="1250" w:type="pct"/>
          </w:tcPr>
          <w:p w14:paraId="5412C39E" w14:textId="77777777" w:rsidR="00B65FF9" w:rsidRPr="00127138" w:rsidRDefault="00B65FF9" w:rsidP="002F36FE">
            <w:pPr>
              <w:rPr>
                <w:lang w:val="fr-BE"/>
              </w:rPr>
            </w:pPr>
          </w:p>
        </w:tc>
        <w:tc>
          <w:tcPr>
            <w:tcW w:w="1250" w:type="pct"/>
          </w:tcPr>
          <w:p w14:paraId="6EE76BDF" w14:textId="77777777" w:rsidR="00B65FF9" w:rsidRPr="00127138" w:rsidRDefault="00B65FF9" w:rsidP="002F36FE">
            <w:pPr>
              <w:rPr>
                <w:lang w:val="fr-BE"/>
              </w:rPr>
            </w:pPr>
          </w:p>
        </w:tc>
      </w:tr>
    </w:tbl>
    <w:p w14:paraId="20A2DBDF" w14:textId="77777777" w:rsidR="00312F92" w:rsidRDefault="00312F92" w:rsidP="002F36FE">
      <w:pPr>
        <w:tabs>
          <w:tab w:val="left" w:leader="dot" w:pos="9072"/>
        </w:tabs>
        <w:rPr>
          <w:lang w:val="fr-BE"/>
        </w:rPr>
      </w:pPr>
    </w:p>
    <w:p w14:paraId="22D9BFB2" w14:textId="77777777" w:rsidR="00B65FF9" w:rsidRPr="00127138" w:rsidRDefault="00264A8F" w:rsidP="002F36FE">
      <w:pPr>
        <w:tabs>
          <w:tab w:val="left" w:leader="dot" w:pos="9072"/>
        </w:tabs>
        <w:rPr>
          <w:lang w:val="fr-BE"/>
        </w:rPr>
      </w:pPr>
      <w:r w:rsidRPr="00127138">
        <w:rPr>
          <w:lang w:val="fr-BE"/>
        </w:rPr>
        <w:t xml:space="preserve">Nom du fabricant </w:t>
      </w:r>
      <w:r w:rsidR="00B65FF9" w:rsidRPr="00127138">
        <w:rPr>
          <w:lang w:val="fr-BE"/>
        </w:rPr>
        <w:t xml:space="preserve">: </w:t>
      </w:r>
      <w:r w:rsidR="00B65FF9" w:rsidRPr="00127138">
        <w:rPr>
          <w:lang w:val="fr-BE"/>
        </w:rPr>
        <w:tab/>
      </w:r>
      <w:r w:rsidR="002F36FE" w:rsidRPr="00127138">
        <w:rPr>
          <w:lang w:val="fr-BE"/>
        </w:rPr>
        <w:tab/>
      </w:r>
    </w:p>
    <w:p w14:paraId="169BE6A9" w14:textId="77777777" w:rsidR="00B65FF9" w:rsidRPr="00127138" w:rsidRDefault="00264A8F" w:rsidP="00B65FF9">
      <w:pPr>
        <w:rPr>
          <w:lang w:val="fr-BE"/>
        </w:rPr>
      </w:pPr>
      <w:r w:rsidRPr="00127138">
        <w:rPr>
          <w:lang w:val="fr-BE"/>
        </w:rPr>
        <w:t xml:space="preserve">Adresse du fabricant </w:t>
      </w:r>
      <w:r w:rsidR="00B65FF9" w:rsidRPr="00127138">
        <w:rPr>
          <w:lang w:val="fr-BE"/>
        </w:rPr>
        <w:t xml:space="preserve">: </w:t>
      </w:r>
      <w:r w:rsidR="00B65FF9" w:rsidRPr="00127138">
        <w:rPr>
          <w:lang w:val="fr-BE"/>
        </w:rPr>
        <w:tab/>
      </w:r>
    </w:p>
    <w:p w14:paraId="75EC9072" w14:textId="77777777" w:rsidR="00B65FF9" w:rsidRPr="00127138" w:rsidRDefault="00B65FF9" w:rsidP="00B65FF9">
      <w:pPr>
        <w:tabs>
          <w:tab w:val="left" w:leader="dot" w:pos="9072"/>
        </w:tabs>
        <w:rPr>
          <w:lang w:val="fr-BE"/>
        </w:rPr>
      </w:pPr>
      <w:r w:rsidRPr="00127138">
        <w:rPr>
          <w:lang w:val="fr-BE"/>
        </w:rPr>
        <w:tab/>
      </w:r>
    </w:p>
    <w:p w14:paraId="0F6E6851" w14:textId="77777777" w:rsidR="00B65FF9" w:rsidRPr="00127138" w:rsidRDefault="00B65FF9" w:rsidP="00B65FF9">
      <w:pPr>
        <w:tabs>
          <w:tab w:val="left" w:leader="dot" w:pos="9072"/>
        </w:tabs>
        <w:rPr>
          <w:lang w:val="fr-BE"/>
        </w:rPr>
      </w:pPr>
      <w:r w:rsidRPr="00127138">
        <w:rPr>
          <w:lang w:val="fr-BE"/>
        </w:rPr>
        <w:tab/>
      </w:r>
    </w:p>
    <w:p w14:paraId="19A4AB7E" w14:textId="77777777" w:rsidR="002F36FE" w:rsidRPr="00127138" w:rsidRDefault="002F36FE" w:rsidP="002F36FE">
      <w:pPr>
        <w:tabs>
          <w:tab w:val="left" w:leader="dot" w:pos="9072"/>
        </w:tabs>
        <w:rPr>
          <w:lang w:val="fr-BE"/>
        </w:rPr>
      </w:pPr>
    </w:p>
    <w:p w14:paraId="5D53BFDD" w14:textId="77777777" w:rsidR="00B65FF9" w:rsidRPr="00127138" w:rsidRDefault="00264A8F" w:rsidP="002F36FE">
      <w:pPr>
        <w:tabs>
          <w:tab w:val="left" w:leader="dot" w:pos="9072"/>
        </w:tabs>
        <w:rPr>
          <w:lang w:val="fr-BE"/>
        </w:rPr>
      </w:pPr>
      <w:r w:rsidRPr="00127138">
        <w:rPr>
          <w:lang w:val="fr-BE"/>
        </w:rPr>
        <w:t xml:space="preserve">Représentant du fabricant </w:t>
      </w:r>
      <w:r w:rsidR="00B65FF9" w:rsidRPr="00127138">
        <w:rPr>
          <w:lang w:val="fr-BE"/>
        </w:rPr>
        <w:t xml:space="preserve">: </w:t>
      </w:r>
      <w:r w:rsidR="00B65FF9" w:rsidRPr="00127138">
        <w:rPr>
          <w:lang w:val="fr-BE"/>
        </w:rPr>
        <w:tab/>
      </w:r>
    </w:p>
    <w:p w14:paraId="70F458E0" w14:textId="77777777" w:rsidR="00B65FF9" w:rsidRPr="00127138" w:rsidRDefault="00B65FF9" w:rsidP="00B65FF9">
      <w:pPr>
        <w:rPr>
          <w:lang w:val="fr-BE"/>
        </w:rPr>
      </w:pPr>
    </w:p>
    <w:p w14:paraId="6902702D" w14:textId="77777777" w:rsidR="002F36FE" w:rsidRPr="00127138" w:rsidRDefault="002F36FE" w:rsidP="002F36FE">
      <w:pPr>
        <w:tabs>
          <w:tab w:val="center" w:leader="dot" w:pos="3402"/>
          <w:tab w:val="center" w:pos="5670"/>
          <w:tab w:val="right" w:leader="dot" w:pos="9072"/>
        </w:tabs>
        <w:rPr>
          <w:lang w:val="fr-BE"/>
        </w:rPr>
      </w:pPr>
      <w:r w:rsidRPr="00127138">
        <w:rPr>
          <w:lang w:val="fr-BE"/>
        </w:rPr>
        <w:t>Dat</w:t>
      </w:r>
      <w:r w:rsidR="00264A8F" w:rsidRPr="00127138">
        <w:rPr>
          <w:lang w:val="fr-BE"/>
        </w:rPr>
        <w:t>e</w:t>
      </w:r>
      <w:r w:rsidRPr="00127138">
        <w:rPr>
          <w:lang w:val="fr-BE"/>
        </w:rPr>
        <w:t>:</w:t>
      </w:r>
      <w:r w:rsidRPr="00127138">
        <w:rPr>
          <w:lang w:val="fr-BE"/>
        </w:rPr>
        <w:tab/>
      </w:r>
      <w:r w:rsidRPr="00127138">
        <w:rPr>
          <w:lang w:val="fr-BE"/>
        </w:rPr>
        <w:tab/>
      </w:r>
      <w:r w:rsidR="00264A8F" w:rsidRPr="00127138">
        <w:rPr>
          <w:lang w:val="fr-BE"/>
        </w:rPr>
        <w:t xml:space="preserve">Signature </w:t>
      </w:r>
      <w:r w:rsidRPr="00127138">
        <w:rPr>
          <w:lang w:val="fr-BE"/>
        </w:rPr>
        <w:t>:</w:t>
      </w:r>
      <w:r w:rsidRPr="00127138">
        <w:rPr>
          <w:lang w:val="fr-BE"/>
        </w:rPr>
        <w:tab/>
      </w:r>
    </w:p>
    <w:sectPr w:rsidR="002F36FE" w:rsidRPr="00127138" w:rsidSect="00B65F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B69BD" w14:textId="77777777" w:rsidR="009C36CA" w:rsidRDefault="009C36CA" w:rsidP="00B65FF9">
      <w:pPr>
        <w:spacing w:after="0" w:line="240" w:lineRule="auto"/>
      </w:pPr>
      <w:r>
        <w:separator/>
      </w:r>
    </w:p>
  </w:endnote>
  <w:endnote w:type="continuationSeparator" w:id="0">
    <w:p w14:paraId="57DB057C" w14:textId="77777777" w:rsidR="009C36CA" w:rsidRDefault="009C36CA" w:rsidP="00B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17B8" w14:textId="77777777" w:rsidR="00CE33C1" w:rsidRDefault="00CE3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FD2E" w14:textId="77777777" w:rsidR="00B65FF9" w:rsidRPr="00264A8F" w:rsidRDefault="00B65FF9" w:rsidP="002F36FE">
    <w:pPr>
      <w:pStyle w:val="Footer"/>
      <w:rPr>
        <w:lang w:val="fr-BE"/>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8878" w14:textId="77777777" w:rsidR="00CE33C1" w:rsidRDefault="00CE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5048" w14:textId="77777777" w:rsidR="009C36CA" w:rsidRDefault="009C36CA" w:rsidP="00B65FF9">
      <w:pPr>
        <w:spacing w:after="0" w:line="240" w:lineRule="auto"/>
      </w:pPr>
      <w:r>
        <w:separator/>
      </w:r>
    </w:p>
  </w:footnote>
  <w:footnote w:type="continuationSeparator" w:id="0">
    <w:p w14:paraId="55A356C0" w14:textId="77777777" w:rsidR="009C36CA" w:rsidRDefault="009C36CA" w:rsidP="00B6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ECFC" w14:textId="77777777" w:rsidR="00CE33C1" w:rsidRDefault="00CE3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4619" w14:textId="77777777" w:rsidR="00B65FF9" w:rsidRDefault="00B65FF9" w:rsidP="00B65FF9">
    <w:pPr>
      <w:pStyle w:val="Header"/>
      <w:jc w:val="center"/>
    </w:pPr>
    <w:r>
      <w:rPr>
        <w:noProof/>
      </w:rPr>
      <w:drawing>
        <wp:inline distT="0" distB="0" distL="0" distR="0" wp14:anchorId="54FCB05F" wp14:editId="7D0714F5">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2F9E0DD" w14:textId="77777777" w:rsidR="00B65FF9" w:rsidRDefault="00B6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5FC3" w14:textId="77777777" w:rsidR="00CE33C1" w:rsidRDefault="00CE3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51F"/>
    <w:multiLevelType w:val="hybridMultilevel"/>
    <w:tmpl w:val="D79E64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1608A03A">
      <w:numFmt w:val="bullet"/>
      <w:lvlText w:val="-"/>
      <w:lvlJc w:val="left"/>
      <w:pPr>
        <w:ind w:left="2160" w:hanging="360"/>
      </w:pPr>
      <w:rPr>
        <w:rFonts w:ascii="Segoe UI" w:eastAsia="Times New Roman" w:hAnsi="Segoe UI" w:cs="Segoe U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A436CE"/>
    <w:multiLevelType w:val="hybridMultilevel"/>
    <w:tmpl w:val="52F010B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EC6719"/>
    <w:multiLevelType w:val="hybridMultilevel"/>
    <w:tmpl w:val="6F5A6EA4"/>
    <w:lvl w:ilvl="0" w:tplc="CDBA0E7C">
      <w:start w:val="1"/>
      <w:numFmt w:val="bullet"/>
      <w:lvlText w:val=""/>
      <w:lvlJc w:val="left"/>
      <w:pPr>
        <w:ind w:left="360" w:hanging="360"/>
      </w:pPr>
      <w:rPr>
        <w:rFonts w:ascii="Wingdings" w:hAnsi="Wingdings" w:hint="default"/>
      </w:rPr>
    </w:lvl>
    <w:lvl w:ilvl="1" w:tplc="E5020B6E">
      <w:numFmt w:val="bullet"/>
      <w:lvlText w:val="-"/>
      <w:lvlJc w:val="left"/>
      <w:pPr>
        <w:ind w:left="1425" w:hanging="705"/>
      </w:pPr>
      <w:rPr>
        <w:rFonts w:ascii="Segoe UI" w:eastAsia="Times New Roman" w:hAnsi="Segoe UI" w:cs="Segoe U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33847B0"/>
    <w:multiLevelType w:val="hybridMultilevel"/>
    <w:tmpl w:val="D7C2BE30"/>
    <w:lvl w:ilvl="0" w:tplc="CDBA0E7C">
      <w:start w:val="1"/>
      <w:numFmt w:val="bullet"/>
      <w:lvlText w:val=""/>
      <w:lvlJc w:val="left"/>
      <w:pPr>
        <w:ind w:left="360" w:hanging="360"/>
      </w:pPr>
      <w:rPr>
        <w:rFonts w:ascii="Wingdings" w:hAnsi="Wingdings" w:hint="default"/>
      </w:rPr>
    </w:lvl>
    <w:lvl w:ilvl="1" w:tplc="CDBA0E7C">
      <w:start w:val="1"/>
      <w:numFmt w:val="bullet"/>
      <w:lvlText w:val=""/>
      <w:lvlJc w:val="left"/>
      <w:pPr>
        <w:ind w:left="1425" w:hanging="705"/>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19F6DA7"/>
    <w:multiLevelType w:val="hybridMultilevel"/>
    <w:tmpl w:val="C502941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F9"/>
    <w:rsid w:val="00026152"/>
    <w:rsid w:val="00026495"/>
    <w:rsid w:val="000332A4"/>
    <w:rsid w:val="00063A86"/>
    <w:rsid w:val="000702E5"/>
    <w:rsid w:val="00083AD3"/>
    <w:rsid w:val="00085317"/>
    <w:rsid w:val="0008647B"/>
    <w:rsid w:val="00090F39"/>
    <w:rsid w:val="00092ABE"/>
    <w:rsid w:val="0009492E"/>
    <w:rsid w:val="000A63D1"/>
    <w:rsid w:val="000C10B2"/>
    <w:rsid w:val="000C64BF"/>
    <w:rsid w:val="000E4969"/>
    <w:rsid w:val="000E6897"/>
    <w:rsid w:val="000F0237"/>
    <w:rsid w:val="00127138"/>
    <w:rsid w:val="00141173"/>
    <w:rsid w:val="00142056"/>
    <w:rsid w:val="001609B6"/>
    <w:rsid w:val="00162DB0"/>
    <w:rsid w:val="001737FC"/>
    <w:rsid w:val="00175B95"/>
    <w:rsid w:val="001A6DC8"/>
    <w:rsid w:val="001B0059"/>
    <w:rsid w:val="001C666B"/>
    <w:rsid w:val="001D6D68"/>
    <w:rsid w:val="0020211A"/>
    <w:rsid w:val="00213CE3"/>
    <w:rsid w:val="002221DB"/>
    <w:rsid w:val="00222E11"/>
    <w:rsid w:val="002333CA"/>
    <w:rsid w:val="00240441"/>
    <w:rsid w:val="002575A1"/>
    <w:rsid w:val="00264A8F"/>
    <w:rsid w:val="0027368F"/>
    <w:rsid w:val="002749D6"/>
    <w:rsid w:val="00277E41"/>
    <w:rsid w:val="00286D35"/>
    <w:rsid w:val="0029526A"/>
    <w:rsid w:val="002D3475"/>
    <w:rsid w:val="002F36FE"/>
    <w:rsid w:val="00312F92"/>
    <w:rsid w:val="0032322D"/>
    <w:rsid w:val="00333F24"/>
    <w:rsid w:val="00370218"/>
    <w:rsid w:val="00371586"/>
    <w:rsid w:val="003A7FA4"/>
    <w:rsid w:val="003C2220"/>
    <w:rsid w:val="00423029"/>
    <w:rsid w:val="0043679A"/>
    <w:rsid w:val="00437287"/>
    <w:rsid w:val="00440909"/>
    <w:rsid w:val="00441847"/>
    <w:rsid w:val="00447BD9"/>
    <w:rsid w:val="004609D8"/>
    <w:rsid w:val="00492990"/>
    <w:rsid w:val="00493B68"/>
    <w:rsid w:val="004A360A"/>
    <w:rsid w:val="004C3CA2"/>
    <w:rsid w:val="004C531B"/>
    <w:rsid w:val="004C60BC"/>
    <w:rsid w:val="004D4323"/>
    <w:rsid w:val="004E4D41"/>
    <w:rsid w:val="00511CC8"/>
    <w:rsid w:val="0053772F"/>
    <w:rsid w:val="0055088E"/>
    <w:rsid w:val="00587E65"/>
    <w:rsid w:val="00594AF6"/>
    <w:rsid w:val="00600947"/>
    <w:rsid w:val="00601D99"/>
    <w:rsid w:val="006067A8"/>
    <w:rsid w:val="00613EB1"/>
    <w:rsid w:val="00614D2D"/>
    <w:rsid w:val="00626936"/>
    <w:rsid w:val="0063005B"/>
    <w:rsid w:val="00640C00"/>
    <w:rsid w:val="00647E8B"/>
    <w:rsid w:val="00654049"/>
    <w:rsid w:val="00661BF3"/>
    <w:rsid w:val="00675458"/>
    <w:rsid w:val="00686BC7"/>
    <w:rsid w:val="00693068"/>
    <w:rsid w:val="006B345D"/>
    <w:rsid w:val="006C36C2"/>
    <w:rsid w:val="006D01A9"/>
    <w:rsid w:val="006E3148"/>
    <w:rsid w:val="006F43DA"/>
    <w:rsid w:val="00722FA6"/>
    <w:rsid w:val="00725699"/>
    <w:rsid w:val="00727BC8"/>
    <w:rsid w:val="00774467"/>
    <w:rsid w:val="0079544D"/>
    <w:rsid w:val="007D5FD6"/>
    <w:rsid w:val="007E3F17"/>
    <w:rsid w:val="007F2120"/>
    <w:rsid w:val="007F4AC2"/>
    <w:rsid w:val="0081354D"/>
    <w:rsid w:val="00822FD0"/>
    <w:rsid w:val="008327C0"/>
    <w:rsid w:val="00872383"/>
    <w:rsid w:val="00881677"/>
    <w:rsid w:val="008902A8"/>
    <w:rsid w:val="008D221A"/>
    <w:rsid w:val="00900ECF"/>
    <w:rsid w:val="009220AB"/>
    <w:rsid w:val="00965133"/>
    <w:rsid w:val="009653D2"/>
    <w:rsid w:val="00996891"/>
    <w:rsid w:val="009C36CA"/>
    <w:rsid w:val="009E0FC6"/>
    <w:rsid w:val="009E4887"/>
    <w:rsid w:val="00A0295C"/>
    <w:rsid w:val="00A0558F"/>
    <w:rsid w:val="00A16F97"/>
    <w:rsid w:val="00A301C1"/>
    <w:rsid w:val="00A33F95"/>
    <w:rsid w:val="00A40161"/>
    <w:rsid w:val="00A44B9C"/>
    <w:rsid w:val="00A5259E"/>
    <w:rsid w:val="00AB0EB0"/>
    <w:rsid w:val="00AB797E"/>
    <w:rsid w:val="00AD4382"/>
    <w:rsid w:val="00B21B2F"/>
    <w:rsid w:val="00B2366D"/>
    <w:rsid w:val="00B362AD"/>
    <w:rsid w:val="00B53461"/>
    <w:rsid w:val="00B65FF9"/>
    <w:rsid w:val="00B9374F"/>
    <w:rsid w:val="00BC0587"/>
    <w:rsid w:val="00BE36F1"/>
    <w:rsid w:val="00BF7A5A"/>
    <w:rsid w:val="00C451A2"/>
    <w:rsid w:val="00C5084F"/>
    <w:rsid w:val="00C5131A"/>
    <w:rsid w:val="00C86162"/>
    <w:rsid w:val="00C955AD"/>
    <w:rsid w:val="00CA6295"/>
    <w:rsid w:val="00CE33C1"/>
    <w:rsid w:val="00D80C2C"/>
    <w:rsid w:val="00D82F61"/>
    <w:rsid w:val="00D87DEA"/>
    <w:rsid w:val="00DA33C2"/>
    <w:rsid w:val="00DB4AC2"/>
    <w:rsid w:val="00DC1EE9"/>
    <w:rsid w:val="00DD43C3"/>
    <w:rsid w:val="00DD7356"/>
    <w:rsid w:val="00DD7DB1"/>
    <w:rsid w:val="00DE2843"/>
    <w:rsid w:val="00DF079A"/>
    <w:rsid w:val="00DF1F33"/>
    <w:rsid w:val="00DF3828"/>
    <w:rsid w:val="00E261D4"/>
    <w:rsid w:val="00E26514"/>
    <w:rsid w:val="00E74900"/>
    <w:rsid w:val="00E960CA"/>
    <w:rsid w:val="00EB32A3"/>
    <w:rsid w:val="00ED18E5"/>
    <w:rsid w:val="00F12E87"/>
    <w:rsid w:val="00F22E8E"/>
    <w:rsid w:val="00F34F34"/>
    <w:rsid w:val="00F464D0"/>
    <w:rsid w:val="00F53F96"/>
    <w:rsid w:val="00F63667"/>
    <w:rsid w:val="00F76985"/>
    <w:rsid w:val="00F80B81"/>
    <w:rsid w:val="00F8280D"/>
    <w:rsid w:val="00FA1390"/>
    <w:rsid w:val="00FA56C6"/>
    <w:rsid w:val="00FF183D"/>
    <w:rsid w:val="00FF1F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1A44B"/>
  <w15:docId w15:val="{01A2522B-43BF-42C5-A2E3-CD8C67D5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0CA"/>
    <w:pPr>
      <w:jc w:val="both"/>
    </w:pPr>
  </w:style>
  <w:style w:type="paragraph" w:styleId="Heading1">
    <w:name w:val="heading 1"/>
    <w:basedOn w:val="Normal"/>
    <w:next w:val="Normal"/>
    <w:link w:val="Heading1Char"/>
    <w:qFormat/>
    <w:rsid w:val="00E960CA"/>
    <w:pPr>
      <w:keepNext/>
      <w:keepLines/>
      <w:spacing w:before="480"/>
      <w:outlineLvl w:val="0"/>
    </w:pPr>
    <w:rPr>
      <w:rFonts w:asciiTheme="majorHAnsi" w:eastAsiaTheme="majorEastAsia" w:hAnsiTheme="majorHAnsi" w:cstheme="majorBidi"/>
      <w:b/>
      <w:bCs/>
      <w:color w:val="444444"/>
      <w:sz w:val="28"/>
      <w:szCs w:val="28"/>
      <w:lang w:val="nl-NL"/>
    </w:rPr>
  </w:style>
  <w:style w:type="paragraph" w:styleId="Heading2">
    <w:name w:val="heading 2"/>
    <w:basedOn w:val="Normal"/>
    <w:next w:val="Normal"/>
    <w:link w:val="Heading2Char"/>
    <w:unhideWhenUsed/>
    <w:qFormat/>
    <w:rsid w:val="00E960CA"/>
    <w:pPr>
      <w:keepNext/>
      <w:keepLines/>
      <w:spacing w:before="240"/>
      <w:outlineLvl w:val="1"/>
    </w:pPr>
    <w:rPr>
      <w:rFonts w:asciiTheme="majorHAnsi" w:eastAsiaTheme="majorEastAsia" w:hAnsiTheme="majorHAnsi" w:cstheme="majorBidi"/>
      <w:b/>
      <w:bCs/>
      <w:color w:val="1FBCC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0CA"/>
    <w:rPr>
      <w:rFonts w:asciiTheme="majorHAnsi" w:eastAsiaTheme="majorEastAsia" w:hAnsiTheme="majorHAnsi" w:cstheme="majorBidi"/>
      <w:b/>
      <w:bCs/>
      <w:color w:val="444444"/>
      <w:sz w:val="28"/>
      <w:szCs w:val="28"/>
      <w:lang w:val="nl-NL"/>
    </w:rPr>
  </w:style>
  <w:style w:type="character" w:customStyle="1" w:styleId="Heading2Char">
    <w:name w:val="Heading 2 Char"/>
    <w:basedOn w:val="DefaultParagraphFont"/>
    <w:link w:val="Heading2"/>
    <w:rsid w:val="00E960CA"/>
    <w:rPr>
      <w:rFonts w:asciiTheme="majorHAnsi" w:eastAsiaTheme="majorEastAsia" w:hAnsiTheme="majorHAnsi" w:cstheme="majorBidi"/>
      <w:b/>
      <w:bCs/>
      <w:color w:val="1FBCCB"/>
      <w:sz w:val="26"/>
      <w:szCs w:val="26"/>
    </w:rPr>
  </w:style>
  <w:style w:type="paragraph" w:styleId="Title">
    <w:name w:val="Title"/>
    <w:basedOn w:val="Normal"/>
    <w:next w:val="Normal"/>
    <w:link w:val="TitleChar"/>
    <w:qFormat/>
    <w:rsid w:val="00E960CA"/>
    <w:pPr>
      <w:pBdr>
        <w:bottom w:val="single" w:sz="8" w:space="4" w:color="415766" w:themeColor="accent1"/>
      </w:pBdr>
      <w:spacing w:after="300"/>
      <w:contextualSpacing/>
    </w:pPr>
    <w:rPr>
      <w:rFonts w:asciiTheme="majorHAnsi" w:eastAsiaTheme="majorEastAsia" w:hAnsiTheme="majorHAnsi" w:cstheme="majorBidi"/>
      <w:color w:val="1FBCCB"/>
      <w:spacing w:val="5"/>
      <w:kern w:val="28"/>
      <w:sz w:val="52"/>
      <w:szCs w:val="52"/>
      <w:lang w:val="nl-NL"/>
    </w:rPr>
  </w:style>
  <w:style w:type="character" w:customStyle="1" w:styleId="TitleChar">
    <w:name w:val="Title Char"/>
    <w:basedOn w:val="DefaultParagraphFont"/>
    <w:link w:val="Title"/>
    <w:rsid w:val="00E960CA"/>
    <w:rPr>
      <w:rFonts w:asciiTheme="majorHAnsi" w:eastAsiaTheme="majorEastAsia" w:hAnsiTheme="majorHAnsi" w:cstheme="majorBidi"/>
      <w:color w:val="1FBCCB"/>
      <w:spacing w:val="5"/>
      <w:kern w:val="28"/>
      <w:sz w:val="52"/>
      <w:szCs w:val="52"/>
      <w:lang w:val="nl-NL"/>
    </w:rPr>
  </w:style>
  <w:style w:type="paragraph" w:styleId="Subtitle">
    <w:name w:val="Subtitle"/>
    <w:basedOn w:val="Normal"/>
    <w:next w:val="Normal"/>
    <w:link w:val="SubtitleChar"/>
    <w:rsid w:val="00277E41"/>
    <w:pPr>
      <w:numPr>
        <w:ilvl w:val="1"/>
      </w:numPr>
    </w:pPr>
    <w:rPr>
      <w:rFonts w:asciiTheme="majorHAnsi" w:eastAsiaTheme="majorEastAsia" w:hAnsiTheme="majorHAnsi" w:cstheme="majorBidi"/>
      <w:i/>
      <w:iCs/>
      <w:color w:val="415766" w:themeColor="accent1"/>
      <w:spacing w:val="15"/>
      <w:sz w:val="24"/>
      <w:szCs w:val="24"/>
    </w:rPr>
  </w:style>
  <w:style w:type="character" w:customStyle="1" w:styleId="SubtitleChar">
    <w:name w:val="Subtitle Char"/>
    <w:basedOn w:val="DefaultParagraphFont"/>
    <w:link w:val="Subtitle"/>
    <w:rsid w:val="00277E41"/>
    <w:rPr>
      <w:rFonts w:asciiTheme="majorHAnsi" w:eastAsiaTheme="majorEastAsia" w:hAnsiTheme="majorHAnsi" w:cstheme="majorBidi"/>
      <w:i/>
      <w:iCs/>
      <w:color w:val="415766" w:themeColor="accent1"/>
      <w:spacing w:val="15"/>
      <w:sz w:val="24"/>
      <w:szCs w:val="24"/>
      <w:lang w:val="nl-NL"/>
    </w:rPr>
  </w:style>
  <w:style w:type="character" w:styleId="Strong">
    <w:name w:val="Strong"/>
    <w:basedOn w:val="DefaultParagraphFont"/>
    <w:rsid w:val="00277E41"/>
    <w:rPr>
      <w:rFonts w:asciiTheme="minorHAnsi" w:hAnsiTheme="minorHAnsi"/>
      <w:b/>
      <w:bCs/>
      <w:sz w:val="20"/>
    </w:rPr>
  </w:style>
  <w:style w:type="character" w:styleId="Emphasis">
    <w:name w:val="Emphasis"/>
    <w:basedOn w:val="DefaultParagraphFont"/>
    <w:rsid w:val="00277E41"/>
    <w:rPr>
      <w:rFonts w:asciiTheme="minorHAnsi" w:hAnsiTheme="minorHAnsi"/>
      <w:i/>
      <w:iCs/>
      <w:sz w:val="20"/>
    </w:rPr>
  </w:style>
  <w:style w:type="paragraph" w:styleId="IntenseQuote">
    <w:name w:val="Intense Quote"/>
    <w:basedOn w:val="Normal"/>
    <w:next w:val="Normal"/>
    <w:link w:val="IntenseQuoteChar"/>
    <w:uiPriority w:val="30"/>
    <w:rsid w:val="00277E41"/>
    <w:pPr>
      <w:pBdr>
        <w:bottom w:val="single" w:sz="4" w:space="4" w:color="808080" w:themeColor="background1" w:themeShade="80"/>
      </w:pBdr>
      <w:spacing w:before="200" w:after="280"/>
      <w:ind w:left="936" w:right="936"/>
    </w:pPr>
    <w:rPr>
      <w:bCs/>
      <w:iCs/>
      <w:color w:val="808080" w:themeColor="background1" w:themeShade="80"/>
      <w:sz w:val="28"/>
    </w:rPr>
  </w:style>
  <w:style w:type="character" w:customStyle="1" w:styleId="IntenseQuoteChar">
    <w:name w:val="Intense Quote Char"/>
    <w:basedOn w:val="DefaultParagraphFont"/>
    <w:link w:val="IntenseQuote"/>
    <w:uiPriority w:val="30"/>
    <w:rsid w:val="00277E41"/>
    <w:rPr>
      <w:rFonts w:ascii="Segoe UI" w:hAnsi="Segoe UI"/>
      <w:bCs/>
      <w:iCs/>
      <w:color w:val="808080" w:themeColor="background1" w:themeShade="80"/>
      <w:sz w:val="28"/>
      <w:lang w:val="nl-NL"/>
    </w:rPr>
  </w:style>
  <w:style w:type="paragraph" w:customStyle="1" w:styleId="footnote">
    <w:name w:val="footnote"/>
    <w:basedOn w:val="Normal"/>
    <w:link w:val="footnoteChar"/>
    <w:rsid w:val="00A301C1"/>
    <w:pPr>
      <w:spacing w:line="240" w:lineRule="auto"/>
    </w:pPr>
    <w:rPr>
      <w:sz w:val="16"/>
    </w:rPr>
  </w:style>
  <w:style w:type="character" w:customStyle="1" w:styleId="footnoteChar">
    <w:name w:val="footnote Char"/>
    <w:basedOn w:val="DefaultParagraphFont"/>
    <w:link w:val="footnote"/>
    <w:rsid w:val="00A301C1"/>
    <w:rPr>
      <w:rFonts w:asciiTheme="minorHAnsi" w:hAnsiTheme="minorHAnsi"/>
      <w:sz w:val="16"/>
      <w:lang w:val="nl-NL"/>
    </w:rPr>
  </w:style>
  <w:style w:type="character" w:styleId="SubtleReference">
    <w:name w:val="Subtle Reference"/>
    <w:basedOn w:val="DefaultParagraphFont"/>
    <w:uiPriority w:val="31"/>
    <w:rsid w:val="00277E41"/>
    <w:rPr>
      <w:rFonts w:ascii="Segoe UI" w:hAnsi="Segoe UI"/>
      <w:b w:val="0"/>
      <w:i w:val="0"/>
      <w:caps w:val="0"/>
      <w:smallCaps w:val="0"/>
      <w:color w:val="A9B240" w:themeColor="background2"/>
      <w:sz w:val="20"/>
      <w:u w:val="none"/>
    </w:rPr>
  </w:style>
  <w:style w:type="character" w:styleId="SubtleEmphasis">
    <w:name w:val="Subtle Emphasis"/>
    <w:basedOn w:val="DefaultParagraphFont"/>
    <w:uiPriority w:val="19"/>
    <w:rsid w:val="00277E41"/>
    <w:rPr>
      <w:rFonts w:asciiTheme="minorHAnsi" w:hAnsiTheme="minorHAnsi"/>
      <w:i/>
      <w:iCs/>
      <w:color w:val="808080" w:themeColor="text1" w:themeTint="7F"/>
      <w:sz w:val="20"/>
    </w:rPr>
  </w:style>
  <w:style w:type="character" w:styleId="IntenseEmphasis">
    <w:name w:val="Intense Emphasis"/>
    <w:basedOn w:val="DefaultParagraphFont"/>
    <w:uiPriority w:val="21"/>
    <w:rsid w:val="00277E41"/>
    <w:rPr>
      <w:rFonts w:asciiTheme="minorHAnsi" w:hAnsiTheme="minorHAnsi"/>
      <w:b/>
      <w:bCs/>
      <w:i/>
      <w:iCs/>
      <w:color w:val="415766" w:themeColor="accent1"/>
    </w:rPr>
  </w:style>
  <w:style w:type="character" w:styleId="BookTitle">
    <w:name w:val="Book Title"/>
    <w:basedOn w:val="DefaultParagraphFont"/>
    <w:uiPriority w:val="33"/>
    <w:rsid w:val="00277E41"/>
    <w:rPr>
      <w:rFonts w:asciiTheme="majorHAnsi" w:hAnsiTheme="majorHAnsi"/>
      <w:b/>
      <w:bCs/>
      <w:caps w:val="0"/>
      <w:smallCaps w:val="0"/>
      <w:color w:val="415766" w:themeColor="text2"/>
      <w:spacing w:val="5"/>
      <w:u w:val="none"/>
    </w:rPr>
  </w:style>
  <w:style w:type="paragraph" w:styleId="Header">
    <w:name w:val="header"/>
    <w:basedOn w:val="Normal"/>
    <w:link w:val="HeaderChar"/>
    <w:uiPriority w:val="99"/>
    <w:unhideWhenUsed/>
    <w:rsid w:val="00B65F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FF9"/>
    <w:rPr>
      <w:rFonts w:ascii="Segoe UI" w:hAnsi="Segoe UI"/>
      <w:lang w:val="nl-NL" w:eastAsia="nl-BE"/>
    </w:rPr>
  </w:style>
  <w:style w:type="paragraph" w:styleId="Footer">
    <w:name w:val="footer"/>
    <w:basedOn w:val="Normal"/>
    <w:link w:val="FooterChar"/>
    <w:uiPriority w:val="99"/>
    <w:unhideWhenUsed/>
    <w:rsid w:val="00B65F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FF9"/>
    <w:rPr>
      <w:rFonts w:ascii="Segoe UI" w:hAnsi="Segoe UI"/>
      <w:lang w:val="nl-NL" w:eastAsia="nl-BE"/>
    </w:rPr>
  </w:style>
  <w:style w:type="paragraph" w:styleId="BalloonText">
    <w:name w:val="Balloon Text"/>
    <w:basedOn w:val="Normal"/>
    <w:link w:val="BalloonTextChar"/>
    <w:uiPriority w:val="99"/>
    <w:semiHidden/>
    <w:unhideWhenUsed/>
    <w:rsid w:val="00B6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F9"/>
    <w:rPr>
      <w:rFonts w:ascii="Tahoma" w:hAnsi="Tahoma" w:cs="Tahoma"/>
      <w:sz w:val="16"/>
      <w:szCs w:val="16"/>
      <w:lang w:val="nl-NL" w:eastAsia="nl-BE"/>
    </w:rPr>
  </w:style>
  <w:style w:type="paragraph" w:styleId="ListParagraph">
    <w:name w:val="List Paragraph"/>
    <w:basedOn w:val="Normal"/>
    <w:uiPriority w:val="34"/>
    <w:qFormat/>
    <w:rsid w:val="00B65FF9"/>
    <w:pPr>
      <w:ind w:left="720"/>
      <w:contextualSpacing/>
    </w:pPr>
  </w:style>
  <w:style w:type="table" w:styleId="TableGrid">
    <w:name w:val="Table Grid"/>
    <w:basedOn w:val="TableNormal"/>
    <w:uiPriority w:val="59"/>
    <w:rsid w:val="00B6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F36FE"/>
    <w:pPr>
      <w:jc w:val="both"/>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tb_theme">
  <a:themeElements>
    <a:clrScheme name="ctb2014">
      <a:dk1>
        <a:sysClr val="windowText" lastClr="000000"/>
      </a:dk1>
      <a:lt1>
        <a:sysClr val="window" lastClr="FFFFFF"/>
      </a:lt1>
      <a:dk2>
        <a:srgbClr val="415766"/>
      </a:dk2>
      <a:lt2>
        <a:srgbClr val="A9B240"/>
      </a:lt2>
      <a:accent1>
        <a:srgbClr val="415766"/>
      </a:accent1>
      <a:accent2>
        <a:srgbClr val="7F7F7F"/>
      </a:accent2>
      <a:accent3>
        <a:srgbClr val="A9B240"/>
      </a:accent3>
      <a:accent4>
        <a:srgbClr val="7F7F7F"/>
      </a:accent4>
      <a:accent5>
        <a:srgbClr val="BFBFBF"/>
      </a:accent5>
      <a:accent6>
        <a:srgbClr val="D8D8D8"/>
      </a:accent6>
      <a:hlink>
        <a:srgbClr val="415766"/>
      </a:hlink>
      <a:folHlink>
        <a:srgbClr val="A9B240"/>
      </a:folHlink>
    </a:clrScheme>
    <a:fontScheme name="Centexbel">
      <a:majorFont>
        <a:latin typeface="Calibri"/>
        <a:ea typeface=""/>
        <a:cs typeface=""/>
      </a:majorFont>
      <a:minorFont>
        <a:latin typeface="Segoe UI"/>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Robin</dc:creator>
  <cp:lastModifiedBy>Eline Robin</cp:lastModifiedBy>
  <cp:revision>2</cp:revision>
  <dcterms:created xsi:type="dcterms:W3CDTF">2020-07-09T06:58:00Z</dcterms:created>
  <dcterms:modified xsi:type="dcterms:W3CDTF">2020-07-09T06:58:00Z</dcterms:modified>
</cp:coreProperties>
</file>